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C31 Legacy Media</w:t>
      </w:r>
    </w:p>
    <w:p>
      <w:pPr>
        <w:jc w:val="center"/>
      </w:pPr>
      <w:r>
        <w:rPr>
          <w:b/>
          <w:sz w:val="32"/>
        </w:rPr>
        <w:t>FALL ADVERTISING SALES PROPOSAL • 2026</w:t>
      </w:r>
    </w:p>
    <w:p>
      <w:pPr>
        <w:jc w:val="center"/>
      </w:pPr>
      <w:r>
        <w:rPr>
          <w:b/>
          <w:sz w:val="36"/>
        </w:rPr>
        <w:t>$200 FOR 3 MONTHS • SEPTEMBER 1 – NOVEMBER 30, 2026</w:t>
      </w:r>
    </w:p>
    <w:p>
      <w:pPr>
        <w:pStyle w:val="Heading1"/>
      </w:pPr>
      <w:r>
        <w:t>A FALL OPPORTUNITY FOR YOUR BUSINESS</w:t>
      </w:r>
    </w:p>
    <w:p>
      <w:r>
        <w:t>Fall is more than a change in the weather. It is a major business season—back-to-school shopping, football, community events, dining, retail, home services, holiday preparation and year-end spending all create opportunities for businesses to attract customers.</w:t>
      </w:r>
    </w:p>
    <w:p>
      <w:r>
        <w:t>C31 Legacy Media is offering businesses in participating markets an affordable way to stay visible throughout the season: three months of advertising for only $200.</w:t>
      </w:r>
    </w:p>
    <w:p>
      <w:pPr>
        <w:pStyle w:val="Heading1"/>
      </w:pPr>
      <w:r>
        <w:t>THE FALL ADVERTISING PACKAGE</w:t>
      </w:r>
    </w:p>
    <w:p>
      <w:r>
        <w:t>Investment: $200</w:t>
        <w:br/>
        <w:t>Campaign period: September 1 – November 30, 2026</w:t>
        <w:br/>
        <w:t>Coverage: Participating C31 Legacy Media radio stations and markets</w:t>
      </w:r>
    </w:p>
    <w:p>
      <w:r>
        <w:t>Depending on the participating market and campaign arrangement, advertisers may receive radio airtime, social-media promotional opportunities, website visibility, and other available local exposure. Campaign details are confirmed with each advertiser before the campaign begins.</w:t>
      </w:r>
    </w:p>
    <w:p>
      <w:pPr>
        <w:pStyle w:val="Heading1"/>
      </w:pPr>
      <w:r>
        <w:t>WHY ADVERTISE WITH C31 LEGACY MEDIA?</w:t>
      </w:r>
    </w:p>
    <w:p>
      <w:r>
        <w:t>LOCAL CONNECTION — Reach listeners in the communities where your customers live, work and shop.</w:t>
      </w:r>
    </w:p>
    <w:p>
      <w:r>
        <w:t>AFFORDABLE EXPOSURE — Three months of advertising for $200 gives businesses a practical way to maintain consistent visibility.</w:t>
      </w:r>
    </w:p>
    <w:p>
      <w:r>
        <w:t>NO CORPORATE MIDDLEMAN — Work directly with C31 Legacy Media instead of navigating a large corporate sales structure.</w:t>
      </w:r>
    </w:p>
    <w:p>
      <w:r>
        <w:t>MULTI-MARKET OPPORTUNITY — Businesses can explore participating stations in multiple communities when their customer base extends beyond one city.</w:t>
      </w:r>
    </w:p>
    <w:p>
      <w:r>
        <w:t>FLEXIBLE MESSAGING — Promote your products, services, specials, events, seasonal offers and brand.</w:t>
      </w:r>
    </w:p>
    <w:p>
      <w:pPr>
        <w:pStyle w:val="Heading1"/>
      </w:pPr>
      <w:r>
        <w:t>WHO IS THIS PACKAGE FOR?</w:t>
      </w:r>
    </w:p>
    <w:p>
      <w:r>
        <w:t>Restaurants • Retailers • Auto dealers • Contractors • Real estate professionals • Beauty and barbershops • Professional services • Home services • Healthcare and wellness businesses • Entertainment and events • Churches and nonprofits • Independent businesses • Regional businesses • And many more.</w:t>
      </w:r>
    </w:p>
    <w:p>
      <w:pPr>
        <w:pStyle w:val="Heading1"/>
      </w:pPr>
      <w:r>
        <w:t>16-MARKET REACH</w:t>
      </w:r>
    </w:p>
    <w:p>
      <w:r>
        <w:t>Longview • Tyler • Lufkin • Nacogdoches • Jacksonville • Palestine • Henderson • Athens • Crockett • Marshall • Carthage • Mineola • Gilmer • Center • Mount Pleasant • and additional participating markets. The exact participating station lineup and available placements may vary by market, so we will confirm availability and campaign details with each advertiser.</w:t>
      </w:r>
    </w:p>
    <w:p>
      <w:pPr>
        <w:pStyle w:val="Heading1"/>
      </w:pPr>
      <w:r>
        <w:t>WHAT YOUR BUSINESS CAN PROMOTE</w:t>
      </w:r>
    </w:p>
    <w:p>
      <w:r>
        <w:t>Fall sales and specials • Grand openings • Seasonal services • New products • Holiday previews • Events • Hiring announcements • Community involvement • Brand awareness • Customer appreciation • Year-end promotions.</w:t>
      </w:r>
    </w:p>
    <w:p>
      <w:pPr>
        <w:pStyle w:val="Heading1"/>
      </w:pPr>
      <w:r>
        <w:t>ADVERTISING MADE SIMPLE</w:t>
      </w:r>
    </w:p>
    <w:p>
      <w:r>
        <w:t>You do not have to be a marketing expert to get started. Tell us what your business does, who you want to reach, and what you want customers to do. We can help shape the campaign message and coordinate available advertising opportunities in participating markets.</w:t>
      </w:r>
    </w:p>
    <w:p>
      <w:r>
        <w:t>The goal is simple: keep your business visible, memorable and connected to the communities you serve.</w:t>
      </w:r>
    </w:p>
    <w:p>
      <w:pPr>
        <w:pStyle w:val="Heading1"/>
      </w:pPr>
      <w:r>
        <w:t>FREQUENTLY ASKED QUESTIONS</w:t>
      </w:r>
    </w:p>
    <w:p>
      <w:r>
        <w:t>Q: How much does the Fall Package cost?</w:t>
        <w:br/>
        <w:t>A: $200 for three months, covering September 1 through November 30, 2026.</w:t>
      </w:r>
    </w:p>
    <w:p>
      <w:r>
        <w:t>Q: Is this only for East Texas?</w:t>
        <w:br/>
        <w:t>A: No. The campaign is designed for participating C31 Legacy Media stations serving multiple cities and communities.</w:t>
      </w:r>
    </w:p>
    <w:p>
      <w:r>
        <w:t>Q: Can my business advertise in more than one market?</w:t>
        <w:br/>
        <w:t>A: Potentially, depending on participating-station availability and the markets you want to reach. We will review the options with you.</w:t>
      </w:r>
    </w:p>
    <w:p>
      <w:r>
        <w:t>Q: What is included?</w:t>
        <w:br/>
        <w:t>A: The core offer is three months of advertising. Depending on the participating market and campaign arrangement, additional promotional opportunities may include social-media shoutouts, website visibility and other available exposure.</w:t>
      </w:r>
    </w:p>
    <w:p>
      <w:r>
        <w:t>Q: Do I need to have a commercial already produced?</w:t>
        <w:br/>
        <w:t>A: Not necessarily. Ask us about production assistance and available options.</w:t>
      </w:r>
    </w:p>
    <w:p>
      <w:r>
        <w:t>Q: Can I advertise a sale or special event?</w:t>
        <w:br/>
        <w:t>A: Absolutely. Seasonal offers, events, product launches, customer specials and brand-awareness messages are all appropriate uses.</w:t>
      </w:r>
    </w:p>
    <w:p>
      <w:r>
        <w:t>Q: Can I update my commercial during the campaign?</w:t>
        <w:br/>
        <w:t>A: Message updates can be discussed based on production requirements and the participating station.</w:t>
      </w:r>
    </w:p>
    <w:p>
      <w:r>
        <w:t>Q: Is this package only for large companies?</w:t>
        <w:br/>
        <w:t>A: No. The $200 offer is designed to make advertising accessible to small businesses, independent operators and larger organizations.</w:t>
      </w:r>
    </w:p>
    <w:p>
      <w:r>
        <w:t>Q: Why advertise when I already use social media?</w:t>
        <w:br/>
        <w:t>A: Radio and digital promotion can complement your existing social-media strategy by giving your business additional opportunities to be heard and remembered.</w:t>
      </w:r>
    </w:p>
    <w:p>
      <w:r>
        <w:t>Q: Is there a middleman?</w:t>
        <w:br/>
        <w:t>A: C31 Legacy Media works directly with advertisers, helping keep the process straightforward and locally focused.</w:t>
      </w:r>
    </w:p>
    <w:p>
      <w:pPr>
        <w:pStyle w:val="Heading1"/>
      </w:pPr>
      <w:r>
        <w:t>YOUR NEXT STEP</w:t>
      </w:r>
    </w:p>
    <w:p>
      <w:r>
        <w:t>Do not wait until the holiday rush to start building awareness. Fall is the time to get your message in motion.</w:t>
      </w:r>
    </w:p>
    <w:p>
      <w:r>
        <w:t>FALL ADVERTISING SALES PACKAGE</w:t>
        <w:br/>
        <w:t>$200 • 3 MONTHS</w:t>
        <w:br/>
        <w:t>September 1 – November 30, 2026</w:t>
      </w:r>
    </w:p>
    <w:p>
      <w:r>
        <w:t>CALL: 903-445-5946</w:t>
        <w:br/>
        <w:t>EMAIL: c31programming@gmail.com</w:t>
      </w:r>
    </w:p>
    <w:p>
      <w:r>
        <w:t>C31 Legacy Media</w:t>
        <w:br/>
        <w:t>Real People. Real Radio. Real Results.</w:t>
      </w:r>
    </w:p>
    <w:p>
      <w:pPr>
        <w:jc w:val="center"/>
      </w:pPr>
      <w:r>
        <w:t>C31 Legacy Media • Fall Advertising Sales Proposal 2026</w:t>
      </w:r>
    </w:p>
    <w:sectPr w:rsidR="00FC693F" w:rsidRPr="0006063C" w:rsidSect="00034616">
      <w:pgSz w:w="12240" w:h="15840"/>
      <w:pgMar w:top="936" w:right="1800" w:bottom="93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